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432E14" w:rsidRPr="00A815EE" w:rsidRDefault="00A815EE" w:rsidP="00432E14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</w:t>
      </w:r>
      <w:r w:rsidR="00432E14">
        <w:rPr>
          <w:rFonts w:asciiTheme="minorEastAsia" w:eastAsiaTheme="minorEastAsia" w:hAnsiTheme="minorEastAsia" w:hint="eastAsia"/>
          <w:sz w:val="21"/>
          <w:szCs w:val="21"/>
        </w:rPr>
        <w:t>请在完成后将本文档上传即可，也可以</w:t>
      </w:r>
      <w:r w:rsidR="00432E14"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432E14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A815EE" w:rsidRPr="00A815EE" w:rsidRDefault="00A815EE" w:rsidP="00A815EE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．权利要求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>14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请求保护一种应用用于支持维护昆虫种群的方法的设备，然而，参见本审查意见通知书关于权利要求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的评述可知，用于支持维护昆虫种群的方法并不具备创造性。而将所述方法中所涉及、使用到的装置组合，制备成应用用于支持维护昆虫种群的方法的设备，这属于本领域的常规技术手段，相应的包括，用于检测杀虫剂对昆虫种群的杀伤效果的效果检测装置，用于检测所关注的杀虫剂的数量的数量检测装置，用于根据杀虫剂的使用数量来确定昆虫种群变化的确定装置。而在建立“生境岛屿”／周边生境前，确定所在区域实际昆虫种群的量／规模，以确定建立何种规模或数量的“生境岛屿”／周边生境，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以及使用计算机对上述检测参数进行计算，这属于本领域的常规技术选择，并不需要付出创造性劳动。因此，在对比文件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的基础上结合对比文件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 xml:space="preserve"> 2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以及本领域的常规技术手段得到权利要求</w:t>
            </w:r>
            <w:r w:rsidRPr="00A815EE">
              <w:rPr>
                <w:rFonts w:asciiTheme="minorEastAsia" w:eastAsiaTheme="minorEastAsia" w:hAnsiTheme="minorEastAsia"/>
                <w:sz w:val="24"/>
                <w:szCs w:val="24"/>
              </w:rPr>
              <w:t>14</w:t>
            </w:r>
            <w:r w:rsidRPr="00A815EE">
              <w:rPr>
                <w:rFonts w:asciiTheme="minorEastAsia" w:eastAsiaTheme="minorEastAsia" w:hAnsiTheme="minorEastAsia" w:hint="eastAsia"/>
                <w:sz w:val="24"/>
                <w:szCs w:val="24"/>
              </w:rPr>
              <w:t>的技术方案对于本领域技术人员而言是显而易见的，该权利要求不具有突出的实质性特点和显著的进步，不具备专利法第二十二条第三款规定的创造性。</w:t>
            </w: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文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861F3D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0D98" w:rsidRDefault="002C0D98" w:rsidP="00A815EE">
      <w:pPr>
        <w:spacing w:after="0"/>
      </w:pPr>
      <w:r>
        <w:separator/>
      </w:r>
    </w:p>
  </w:endnote>
  <w:endnote w:type="continuationSeparator" w:id="0">
    <w:p w:rsidR="002C0D98" w:rsidRDefault="002C0D98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0D98" w:rsidRDefault="002C0D98" w:rsidP="00A815EE">
      <w:pPr>
        <w:spacing w:after="0"/>
      </w:pPr>
      <w:r>
        <w:separator/>
      </w:r>
    </w:p>
  </w:footnote>
  <w:footnote w:type="continuationSeparator" w:id="0">
    <w:p w:rsidR="002C0D98" w:rsidRDefault="002C0D98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861F3D">
    <w:pPr>
      <w:pStyle w:val="a3"/>
      <w:jc w:val="both"/>
      <w:rPr>
        <w:rFonts w:eastAsia="Times New Roman" w:cs="Times New Roman"/>
      </w:rPr>
    </w:pPr>
    <w:r w:rsidRPr="00861F3D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C0D98"/>
    <w:rsid w:val="00323B43"/>
    <w:rsid w:val="003D37D8"/>
    <w:rsid w:val="00426133"/>
    <w:rsid w:val="00432E14"/>
    <w:rsid w:val="004358AB"/>
    <w:rsid w:val="00736114"/>
    <w:rsid w:val="00861F3D"/>
    <w:rsid w:val="008B7726"/>
    <w:rsid w:val="00A815EE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2016-03-11T05:28:00Z</dcterms:modified>
</cp:coreProperties>
</file>